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sz w:val="24"/>
          <w:szCs w:val="24"/>
        </w:rPr>
        <w:t xml:space="preserve">Değerli TÜORKONFED başkan yardımcım ve daha iyi yargı derneği başkanım Sayın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Av.Mehmet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Gün, Ekonomi Gazetesi yönetim kurulu Başkanı Sayın Hakan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Güldağ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, TOBB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Üniversiteinden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değerli hocam sayın Prof. Dr. Fatih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Özatay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, Baro Başkanımız Sayın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Av.Sinan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Özaraz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>, Değerli oda başkanlarım, sivil toplum örgütü temsilcileri, kıymetli meslektaşlarım hepiniz hoş geldiniz.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sz w:val="24"/>
          <w:szCs w:val="24"/>
        </w:rPr>
        <w:t>Hukuk herkese lazım ve her alanda lazım ki ekonomi bu alanların başında gelmektedir.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sz w:val="24"/>
          <w:szCs w:val="24"/>
        </w:rPr>
        <w:t xml:space="preserve">Ekonomik refahın bütün topluma eşit ve adil bir şekilde yayılması </w:t>
      </w:r>
      <w:proofErr w:type="gramStart"/>
      <w:r w:rsidRPr="000C6AF2">
        <w:rPr>
          <w:rFonts w:ascii="Times New Roman" w:hAnsi="Times New Roman" w:cs="Times New Roman"/>
          <w:b/>
          <w:sz w:val="24"/>
          <w:szCs w:val="24"/>
        </w:rPr>
        <w:t>için  hukuk</w:t>
      </w:r>
      <w:proofErr w:type="gram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ve ekonominin birbirini tamamlaması esastır. Ekonomik sistemin sağlıklı işleyebilmesi, ihtiyaçların karşılanmasına olduğu kadar, etkili bir hukuk sisteminin varlığına da bağlıdır. 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sz w:val="24"/>
          <w:szCs w:val="24"/>
        </w:rPr>
        <w:t xml:space="preserve">Ekonomik hayata uygun hukuk kurallarının hazırlanmasının yanında Ekonomik alanın örgütlenişi ve İşleyişinin hukuk kurallarına bağlanması da temel bir </w:t>
      </w:r>
      <w:proofErr w:type="gramStart"/>
      <w:r w:rsidRPr="000C6AF2">
        <w:rPr>
          <w:rFonts w:ascii="Times New Roman" w:hAnsi="Times New Roman" w:cs="Times New Roman"/>
          <w:b/>
          <w:sz w:val="24"/>
          <w:szCs w:val="24"/>
        </w:rPr>
        <w:t>zorunluluktur.Zira</w:t>
      </w:r>
      <w:proofErr w:type="gram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 hukuki temellere dayanmayan hiçbir ekonomik girişim etkin olamaz etkin olsa dahi meşru olamaz. Toplumsal yaşamın her alanında olduğu gibi Ekonomideki adalet, güven ve istikrar ancak </w:t>
      </w:r>
      <w:proofErr w:type="gramStart"/>
      <w:r w:rsidRPr="000C6AF2">
        <w:rPr>
          <w:rFonts w:ascii="Times New Roman" w:hAnsi="Times New Roman" w:cs="Times New Roman"/>
          <w:b/>
          <w:sz w:val="24"/>
          <w:szCs w:val="24"/>
        </w:rPr>
        <w:t>ileri  bir</w:t>
      </w:r>
      <w:proofErr w:type="gram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hukuk devleti ve ileri bir demokrasi ile mümkündür.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sz w:val="24"/>
          <w:szCs w:val="24"/>
        </w:rPr>
        <w:t xml:space="preserve">Muş, Bitlis ve Hakkari illeri ile birlikte ilimizi de kapsayan TRB2 Bölgesi olarak </w:t>
      </w:r>
      <w:proofErr w:type="spellStart"/>
      <w:r w:rsidRPr="000C6AF2">
        <w:rPr>
          <w:rFonts w:ascii="Times New Roman" w:hAnsi="Times New Roman" w:cs="Times New Roman"/>
          <w:b/>
          <w:sz w:val="24"/>
          <w:szCs w:val="24"/>
        </w:rPr>
        <w:t>sosyo</w:t>
      </w:r>
      <w:proofErr w:type="spell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-ekonomik gelişmişlik düzeyi açısında Türkiye’nin en geri </w:t>
      </w:r>
      <w:proofErr w:type="gramStart"/>
      <w:r w:rsidRPr="000C6AF2">
        <w:rPr>
          <w:rFonts w:ascii="Times New Roman" w:hAnsi="Times New Roman" w:cs="Times New Roman"/>
          <w:b/>
          <w:sz w:val="24"/>
          <w:szCs w:val="24"/>
        </w:rPr>
        <w:t>kalmış  bölgesi</w:t>
      </w:r>
      <w:proofErr w:type="gram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durumdayız. . Türkiye’nin en yoksul illerini kapsayan TRB2 </w:t>
      </w:r>
      <w:proofErr w:type="gramStart"/>
      <w:r w:rsidRPr="000C6AF2">
        <w:rPr>
          <w:rFonts w:ascii="Times New Roman" w:hAnsi="Times New Roman" w:cs="Times New Roman"/>
          <w:b/>
          <w:sz w:val="24"/>
          <w:szCs w:val="24"/>
        </w:rPr>
        <w:t>Bölgesine  yönelik</w:t>
      </w:r>
      <w:proofErr w:type="gramEnd"/>
      <w:r w:rsidRPr="000C6AF2">
        <w:rPr>
          <w:rFonts w:ascii="Times New Roman" w:hAnsi="Times New Roman" w:cs="Times New Roman"/>
          <w:b/>
          <w:sz w:val="24"/>
          <w:szCs w:val="24"/>
        </w:rPr>
        <w:t xml:space="preserve"> özel kesim ve kamusal nitelikli yatırımlar ziyadesiyle eksik kalmaktadır. Ekonomik alanın ülke genelinde adil ve dengeli bir şekilde örgütlenişi ve işleyişi ile </w:t>
      </w:r>
      <w:proofErr w:type="gramStart"/>
      <w:r w:rsidRPr="000C6AF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Bölgelerarası  kalkınmışlık</w:t>
      </w:r>
      <w:proofErr w:type="gramEnd"/>
      <w:r w:rsidRPr="000C6AF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farkını azaltacak temel unsur yine hukukun kendisi ve üstünlüğüdür.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Bölgelerarası bu kalkınmışlık farkını azaltacak politika ve faaliyetlerle ve çözüm önerileriyle </w:t>
      </w:r>
      <w:proofErr w:type="spellStart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sektörel</w:t>
      </w:r>
      <w:proofErr w:type="spellEnd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ve ulusal ekonomi politikalarının oluşturulmasına katkı sağlayacak olan bu çalışmalar için daha iyi yargı derneği başkanı sayın </w:t>
      </w:r>
      <w:proofErr w:type="spellStart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av.Mehmet</w:t>
      </w:r>
      <w:proofErr w:type="spellEnd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Güne teşekkür </w:t>
      </w:r>
      <w:proofErr w:type="gramStart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ediyor</w:t>
      </w:r>
      <w:proofErr w:type="gramEnd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şahsım ve </w:t>
      </w:r>
      <w:proofErr w:type="spellStart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fedarasyonum</w:t>
      </w:r>
      <w:proofErr w:type="spellEnd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duğusifed</w:t>
      </w:r>
      <w:proofErr w:type="spellEnd"/>
      <w:r w:rsidRPr="000C6A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adına hepinize saygılarımı sunuyorum.</w:t>
      </w:r>
      <w:r w:rsidRPr="000C6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E30" w:rsidRPr="000C6AF2" w:rsidRDefault="00004E30" w:rsidP="00004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30" w:rsidRPr="000C6AF2" w:rsidRDefault="00004E30" w:rsidP="00004E30">
      <w:pPr>
        <w:rPr>
          <w:b/>
          <w:sz w:val="24"/>
          <w:szCs w:val="24"/>
        </w:rPr>
      </w:pPr>
    </w:p>
    <w:p w:rsidR="00BE34FF" w:rsidRDefault="00BE34FF"/>
    <w:sectPr w:rsidR="00BE34FF" w:rsidSect="00C2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E30"/>
    <w:rsid w:val="00004E30"/>
    <w:rsid w:val="00B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2023-10-17T12:45:00Z</dcterms:created>
  <dcterms:modified xsi:type="dcterms:W3CDTF">2023-10-17T12:45:00Z</dcterms:modified>
</cp:coreProperties>
</file>